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7156" w:rsidRDefault="00BB7156">
      <w:pPr>
        <w:jc w:val="center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22"/>
        </w:rPr>
        <w:t xml:space="preserve">Formularz zgłoszeniowy na kurs językowy organizowany dla osób uczestniczących/ starających się o udział w Programie Erasmus </w:t>
      </w:r>
    </w:p>
    <w:p w:rsidR="00BB7156" w:rsidRDefault="00BB7156">
      <w:pPr>
        <w:jc w:val="center"/>
        <w:rPr>
          <w:rFonts w:ascii="Arial Narrow" w:hAnsi="Arial Narrow" w:cs="Arial Narrow"/>
          <w:b/>
          <w:sz w:val="16"/>
          <w:szCs w:val="16"/>
        </w:rPr>
      </w:pPr>
    </w:p>
    <w:p w:rsidR="00BB7156" w:rsidRDefault="00BB7156">
      <w:pPr>
        <w:jc w:val="center"/>
        <w:rPr>
          <w:rFonts w:ascii="Arial Narrow" w:hAnsi="Arial Narrow" w:cs="Arial Narrow"/>
          <w:b/>
          <w:color w:val="FF0000"/>
          <w:sz w:val="16"/>
          <w:szCs w:val="16"/>
        </w:rPr>
      </w:pPr>
      <w:r>
        <w:rPr>
          <w:rFonts w:ascii="Arial Narrow" w:hAnsi="Arial Narrow" w:cs="Arial Narrow"/>
          <w:b/>
          <w:color w:val="FF0000"/>
          <w:sz w:val="22"/>
        </w:rPr>
        <w:t>Celem kursów językowych jest podnoszenie umiejętności  językowych przyszłych stypendystów Programu ERASMUS. Kursy językowe organizowane będą na poziomie zaawansowania uczestników kursu, ale nie niższym niż A2, z wyjątkiem języków niderlandzki i portugalski, dla których ewentualnym poziomem kursu może być Poziom A1</w:t>
      </w:r>
    </w:p>
    <w:p w:rsidR="00BB7156" w:rsidRDefault="00BB7156">
      <w:pPr>
        <w:jc w:val="center"/>
        <w:rPr>
          <w:rFonts w:ascii="Arial Narrow" w:hAnsi="Arial Narrow" w:cs="Arial Narrow"/>
          <w:b/>
          <w:color w:val="FF0000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103"/>
        <w:gridCol w:w="4641"/>
      </w:tblGrid>
      <w:tr w:rsidR="00BB7156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spacing w:before="120"/>
            </w:pPr>
            <w:r>
              <w:rPr>
                <w:rFonts w:ascii="Arial Narrow" w:hAnsi="Arial Narrow" w:cs="Arial Narrow"/>
                <w:sz w:val="24"/>
                <w:szCs w:val="24"/>
              </w:rPr>
              <w:t>Imię i Nazwisko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/>
                <w:b/>
                <w:sz w:val="22"/>
                <w:szCs w:val="22"/>
              </w:rPr>
              <w:fldChar w:fldCharType="begin"/>
            </w:r>
            <w:r>
              <w:rPr>
                <w:rFonts w:cs="Arial Narrow"/>
                <w:b/>
                <w:sz w:val="22"/>
                <w:szCs w:val="22"/>
              </w:rPr>
              <w:instrText xml:space="preserve"> FILLIN "Tekst1"</w:instrText>
            </w:r>
            <w:r>
              <w:rPr>
                <w:rFonts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fldChar w:fldCharType="end"/>
            </w:r>
          </w:p>
        </w:tc>
      </w:tr>
      <w:tr w:rsidR="00BB715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spacing w:before="120"/>
            </w:pPr>
            <w:r>
              <w:rPr>
                <w:rFonts w:ascii="Arial Narrow" w:hAnsi="Arial Narrow" w:cs="Arial Narrow"/>
                <w:sz w:val="24"/>
                <w:szCs w:val="24"/>
              </w:rPr>
              <w:t>Telefon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/>
                <w:b/>
                <w:sz w:val="22"/>
                <w:szCs w:val="22"/>
              </w:rPr>
              <w:fldChar w:fldCharType="begin"/>
            </w:r>
            <w:r>
              <w:rPr>
                <w:rFonts w:cs="Arial Narrow"/>
                <w:b/>
                <w:sz w:val="22"/>
                <w:szCs w:val="22"/>
              </w:rPr>
              <w:instrText xml:space="preserve"> FILLIN "Tekst1"</w:instrText>
            </w:r>
            <w:r>
              <w:rPr>
                <w:rFonts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fldChar w:fldCharType="end"/>
            </w:r>
          </w:p>
        </w:tc>
      </w:tr>
      <w:tr w:rsidR="00BB715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spacing w:before="120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E-mail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/>
                <w:b/>
                <w:sz w:val="22"/>
                <w:szCs w:val="22"/>
              </w:rPr>
              <w:fldChar w:fldCharType="begin"/>
            </w:r>
            <w:r>
              <w:rPr>
                <w:rFonts w:cs="Arial Narrow"/>
                <w:b/>
                <w:sz w:val="22"/>
                <w:szCs w:val="22"/>
              </w:rPr>
              <w:instrText xml:space="preserve"> FILLIN "Tekst1"</w:instrText>
            </w:r>
            <w:r>
              <w:rPr>
                <w:rFonts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fldChar w:fldCharType="end"/>
            </w:r>
          </w:p>
        </w:tc>
      </w:tr>
      <w:tr w:rsidR="00BB715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spacing w:before="120"/>
            </w:pPr>
            <w:r>
              <w:rPr>
                <w:rFonts w:ascii="Arial Narrow" w:hAnsi="Arial Narrow" w:cs="Arial Narrow"/>
                <w:sz w:val="24"/>
                <w:szCs w:val="24"/>
              </w:rPr>
              <w:t>Wydział /Kierunek/ Rok studiów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/>
                <w:b/>
                <w:sz w:val="22"/>
                <w:szCs w:val="22"/>
              </w:rPr>
              <w:fldChar w:fldCharType="begin"/>
            </w:r>
            <w:r>
              <w:rPr>
                <w:rFonts w:cs="Arial Narrow"/>
                <w:b/>
                <w:sz w:val="22"/>
                <w:szCs w:val="22"/>
              </w:rPr>
              <w:instrText xml:space="preserve"> FILLIN "Tekst1"</w:instrText>
            </w:r>
            <w:r>
              <w:rPr>
                <w:rFonts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fldChar w:fldCharType="end"/>
            </w:r>
          </w:p>
        </w:tc>
      </w:tr>
      <w:tr w:rsidR="00BB715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spacing w:before="120"/>
            </w:pPr>
            <w:r>
              <w:rPr>
                <w:rFonts w:ascii="Arial Narrow" w:hAnsi="Arial Narrow" w:cs="Arial Narrow"/>
                <w:sz w:val="24"/>
                <w:szCs w:val="24"/>
              </w:rPr>
              <w:t>Nr albumu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/>
                <w:b/>
                <w:sz w:val="22"/>
                <w:szCs w:val="22"/>
              </w:rPr>
              <w:fldChar w:fldCharType="begin"/>
            </w:r>
            <w:r>
              <w:rPr>
                <w:rFonts w:cs="Arial Narrow"/>
                <w:b/>
                <w:sz w:val="22"/>
                <w:szCs w:val="22"/>
              </w:rPr>
              <w:instrText xml:space="preserve"> FILLIN "Tekst1"</w:instrText>
            </w:r>
            <w:r>
              <w:rPr>
                <w:rFonts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fldChar w:fldCharType="end"/>
            </w:r>
          </w:p>
        </w:tc>
      </w:tr>
      <w:tr w:rsidR="00BB715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Deklaruję udział w kursie języka</w:t>
            </w:r>
          </w:p>
          <w:p w:rsidR="00BB7156" w:rsidRDefault="00BB7156">
            <w:pPr>
              <w:spacing w:before="120"/>
              <w:rPr>
                <w:rFonts w:ascii="Arial Narrow" w:hAnsi="Arial Narrow" w:cs="Arial Narrow"/>
                <w:sz w:val="22"/>
                <w:szCs w:val="22"/>
                <w:shd w:val="clear" w:color="auto" w:fill="FFFF00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(proszę wpisać </w:t>
            </w:r>
            <w:r>
              <w:rPr>
                <w:rFonts w:ascii="Arial Narrow" w:hAnsi="Arial Narrow" w:cs="Arial Narrow"/>
                <w:b/>
                <w:sz w:val="18"/>
                <w:szCs w:val="18"/>
                <w:shd w:val="clear" w:color="auto" w:fill="FFFF00"/>
              </w:rPr>
              <w:t>jeden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język,który  Pan/Pani wybiera) </w:t>
            </w:r>
          </w:p>
          <w:p w:rsidR="00BB7156" w:rsidRDefault="00BB7156">
            <w:pPr>
              <w:spacing w:before="120"/>
              <w:rPr>
                <w:rFonts w:ascii="Arial Narrow" w:hAnsi="Arial Narrow" w:cs="Arial Narrow"/>
                <w:sz w:val="22"/>
                <w:szCs w:val="22"/>
                <w:shd w:val="clear" w:color="auto" w:fill="FFFF00"/>
              </w:rPr>
            </w:pPr>
            <w:r>
              <w:rPr>
                <w:rFonts w:ascii="Arial Narrow" w:hAnsi="Arial Narrow" w:cs="Arial Narrow"/>
                <w:sz w:val="22"/>
                <w:szCs w:val="22"/>
                <w:shd w:val="clear" w:color="auto" w:fill="FFFF00"/>
              </w:rPr>
              <w:t>Przy planowanym wyjeździe do Belgii, Holandii można wybrać j. angielski  i  j. niderlandzki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  <w:p w:rsidR="00BB7156" w:rsidRDefault="00BB7156">
            <w:pPr>
              <w:spacing w:before="120"/>
              <w:rPr>
                <w:rFonts w:ascii="Arial Narrow" w:hAnsi="Arial Narrow" w:cs="Arial Narrow"/>
                <w:sz w:val="22"/>
                <w:szCs w:val="22"/>
                <w:shd w:val="clear" w:color="auto" w:fill="FFFF00"/>
              </w:rPr>
            </w:pPr>
            <w:r>
              <w:rPr>
                <w:rFonts w:ascii="Arial Narrow" w:hAnsi="Arial Narrow" w:cs="Arial Narrow"/>
                <w:sz w:val="22"/>
                <w:szCs w:val="22"/>
                <w:shd w:val="clear" w:color="auto" w:fill="FFFF00"/>
              </w:rPr>
              <w:t xml:space="preserve">Przy planowanym wyjeździe do Portugalii można wybrać </w:t>
            </w:r>
          </w:p>
          <w:p w:rsidR="00BB7156" w:rsidRDefault="00BB7156">
            <w:pPr>
              <w:spacing w:before="120"/>
            </w:pPr>
            <w:r>
              <w:rPr>
                <w:rFonts w:ascii="Arial Narrow" w:hAnsi="Arial Narrow" w:cs="Arial Narrow"/>
                <w:sz w:val="22"/>
                <w:szCs w:val="22"/>
                <w:shd w:val="clear" w:color="auto" w:fill="FFFF00"/>
              </w:rPr>
              <w:t>j. angielski  i portugalski)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/>
                <w:b/>
                <w:sz w:val="22"/>
                <w:szCs w:val="22"/>
              </w:rPr>
              <w:fldChar w:fldCharType="begin"/>
            </w:r>
            <w:r>
              <w:rPr>
                <w:rFonts w:cs="Arial Narrow"/>
                <w:b/>
                <w:sz w:val="22"/>
                <w:szCs w:val="22"/>
              </w:rPr>
              <w:instrText xml:space="preserve"> FILLIN "Tekst1"</w:instrText>
            </w:r>
            <w:r>
              <w:rPr>
                <w:rFonts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t> </w:t>
            </w:r>
            <w:r>
              <w:rPr>
                <w:rFonts w:cs="Arial Narrow"/>
                <w:b/>
                <w:sz w:val="22"/>
                <w:szCs w:val="22"/>
              </w:rPr>
              <w:fldChar w:fldCharType="end"/>
            </w:r>
          </w:p>
        </w:tc>
      </w:tr>
      <w:tr w:rsidR="00BB715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pStyle w:val="Heading2"/>
              <w:rPr>
                <w:sz w:val="24"/>
                <w:szCs w:val="24"/>
                <w:shd w:val="clear" w:color="auto" w:fill="FFFF00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Deklarowany poziom  znajomości języka obcego (zakreśl właściwy patrz :</w:t>
            </w:r>
            <w:r>
              <w:rPr>
                <w:rFonts w:ascii="Calibri" w:hAnsi="Calibri"/>
                <w:b/>
                <w:sz w:val="20"/>
              </w:rPr>
              <w:t xml:space="preserve"> Opis poziomów zaawansowania w skali Rady Europy </w:t>
            </w:r>
            <w:r>
              <w:rPr>
                <w:rFonts w:ascii="Arial Narrow" w:hAnsi="Arial Narrow" w:cs="Arial Narrow"/>
                <w:sz w:val="24"/>
                <w:szCs w:val="24"/>
              </w:rPr>
              <w:t>).</w:t>
            </w:r>
          </w:p>
          <w:p w:rsidR="00BB7156" w:rsidRDefault="00BB7156">
            <w:pPr>
              <w:spacing w:before="150" w:after="100"/>
              <w:rPr>
                <w:sz w:val="24"/>
                <w:szCs w:val="24"/>
                <w:shd w:val="clear" w:color="auto" w:fill="FFFF00"/>
              </w:rPr>
            </w:pPr>
          </w:p>
          <w:p w:rsidR="00BB7156" w:rsidRDefault="00BB7156">
            <w:pPr>
              <w:spacing w:before="150" w:after="100"/>
            </w:pPr>
            <w:r>
              <w:rPr>
                <w:sz w:val="24"/>
                <w:szCs w:val="24"/>
                <w:shd w:val="clear" w:color="auto" w:fill="FFFF00"/>
              </w:rPr>
              <w:t>Uwaga:</w:t>
            </w:r>
            <w:r>
              <w:t xml:space="preserve">  </w:t>
            </w:r>
            <w:r>
              <w:rPr>
                <w:sz w:val="22"/>
                <w:szCs w:val="22"/>
              </w:rPr>
              <w:t>nie będą kwalifikowane osoby bez znajomości języka</w:t>
            </w:r>
          </w:p>
          <w:p w:rsidR="00BB7156" w:rsidRDefault="00BB7156"/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6" w:rsidRDefault="00BB7156">
            <w:pPr>
              <w:numPr>
                <w:ilvl w:val="0"/>
                <w:numId w:val="14"/>
              </w:numPr>
              <w:spacing w:before="150" w:after="100"/>
              <w:ind w:left="480"/>
              <w:rPr>
                <w:rFonts w:ascii="Arial Narrow" w:hAnsi="Arial Narrow" w:cs="Arial"/>
                <w:sz w:val="21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Początkujący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BB7156" w:rsidRDefault="00BB7156">
            <w:pPr>
              <w:numPr>
                <w:ilvl w:val="1"/>
                <w:numId w:val="14"/>
              </w:numPr>
              <w:ind w:left="958" w:hanging="357"/>
              <w:rPr>
                <w:rFonts w:ascii="Arial Narrow" w:hAnsi="Arial Narrow" w:cs="Arial"/>
                <w:sz w:val="21"/>
              </w:rPr>
            </w:pPr>
            <w:r>
              <w:rPr>
                <w:rFonts w:ascii="Arial Narrow" w:hAnsi="Arial Narrow" w:cs="Arial"/>
                <w:sz w:val="21"/>
              </w:rPr>
              <w:t>A1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- Beginner</w:t>
            </w:r>
          </w:p>
          <w:p w:rsidR="00BB7156" w:rsidRDefault="00BB7156">
            <w:pPr>
              <w:numPr>
                <w:ilvl w:val="1"/>
                <w:numId w:val="14"/>
              </w:numPr>
              <w:ind w:left="958" w:hanging="357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1"/>
              </w:rPr>
              <w:t>A2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- Pre-Intermediate</w:t>
            </w:r>
          </w:p>
          <w:p w:rsidR="00BB7156" w:rsidRDefault="00BB7156">
            <w:pPr>
              <w:numPr>
                <w:ilvl w:val="0"/>
                <w:numId w:val="14"/>
              </w:numPr>
              <w:spacing w:before="150" w:after="100"/>
              <w:ind w:left="480"/>
              <w:rPr>
                <w:rFonts w:ascii="Arial Narrow" w:hAnsi="Arial Narrow" w:cs="Arial"/>
                <w:sz w:val="21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Średniozaawansowany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BB7156" w:rsidRDefault="00BB7156">
            <w:pPr>
              <w:numPr>
                <w:ilvl w:val="1"/>
                <w:numId w:val="14"/>
              </w:numPr>
              <w:ind w:left="958" w:hanging="357"/>
              <w:rPr>
                <w:rFonts w:ascii="Arial Narrow" w:hAnsi="Arial Narrow" w:cs="Arial"/>
                <w:sz w:val="21"/>
              </w:rPr>
            </w:pPr>
            <w:r>
              <w:rPr>
                <w:rFonts w:ascii="Arial Narrow" w:hAnsi="Arial Narrow" w:cs="Arial"/>
                <w:sz w:val="21"/>
              </w:rPr>
              <w:t>B1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- Intermediate</w:t>
            </w:r>
          </w:p>
          <w:p w:rsidR="00BB7156" w:rsidRDefault="00BB7156">
            <w:pPr>
              <w:numPr>
                <w:ilvl w:val="1"/>
                <w:numId w:val="14"/>
              </w:numPr>
              <w:ind w:left="958" w:hanging="357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1"/>
              </w:rPr>
              <w:t>B2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- Upper-Intermediate</w:t>
            </w:r>
          </w:p>
          <w:p w:rsidR="00BB7156" w:rsidRDefault="00BB7156">
            <w:pPr>
              <w:numPr>
                <w:ilvl w:val="0"/>
                <w:numId w:val="14"/>
              </w:numPr>
              <w:spacing w:before="150" w:after="100"/>
              <w:ind w:left="480"/>
              <w:rPr>
                <w:rFonts w:ascii="Arial Narrow" w:hAnsi="Arial Narrow" w:cs="Arial"/>
                <w:sz w:val="21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Zaawansowany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BB7156" w:rsidRDefault="00BB7156">
            <w:pPr>
              <w:numPr>
                <w:ilvl w:val="1"/>
                <w:numId w:val="14"/>
              </w:numPr>
              <w:ind w:left="958" w:hanging="357"/>
              <w:rPr>
                <w:rFonts w:ascii="Arial Narrow" w:hAnsi="Arial Narrow" w:cs="Arial"/>
                <w:sz w:val="21"/>
              </w:rPr>
            </w:pPr>
            <w:r>
              <w:rPr>
                <w:rFonts w:ascii="Arial Narrow" w:hAnsi="Arial Narrow" w:cs="Arial"/>
                <w:sz w:val="21"/>
              </w:rPr>
              <w:t>C1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- Advanced</w:t>
            </w:r>
          </w:p>
          <w:p w:rsidR="00BB7156" w:rsidRDefault="00BB7156">
            <w:pPr>
              <w:numPr>
                <w:ilvl w:val="1"/>
                <w:numId w:val="14"/>
              </w:numPr>
              <w:ind w:left="958" w:hanging="357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1"/>
              </w:rPr>
              <w:t>C2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- Proficient</w:t>
            </w:r>
          </w:p>
        </w:tc>
      </w:tr>
      <w:tr w:rsidR="00BB715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Deklarowany udział w Programie Erasmus (</w:t>
            </w:r>
            <w:r>
              <w:rPr>
                <w:rFonts w:ascii="Arial Narrow" w:hAnsi="Arial Narrow" w:cs="Arial Narrow"/>
              </w:rPr>
              <w:t>proszę podkreślić</w:t>
            </w:r>
            <w:r>
              <w:rPr>
                <w:rFonts w:ascii="Arial Narrow" w:hAnsi="Arial Narrow" w:cs="Arial Narrow"/>
                <w:sz w:val="24"/>
                <w:szCs w:val="24"/>
              </w:rPr>
              <w:t>)</w:t>
            </w:r>
          </w:p>
          <w:p w:rsidR="00BB7156" w:rsidRDefault="00BB7156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6" w:rsidRDefault="00BB7156">
            <w:pPr>
              <w:spacing w:before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A. Studenci</w:t>
            </w:r>
          </w:p>
          <w:p w:rsidR="00BB7156" w:rsidRDefault="00BB7156">
            <w:pPr>
              <w:spacing w:before="12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1. Wyjazd na praktykę w roku akademickim 2014/2015</w:t>
            </w:r>
          </w:p>
          <w:p w:rsidR="00BB7156" w:rsidRDefault="00BB7156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B7156" w:rsidRDefault="00BB7156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2. Wyjazd na praktykę w roku akademickim 2015/2016</w:t>
            </w:r>
          </w:p>
          <w:p w:rsidR="00BB7156" w:rsidRDefault="00BB7156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B7156" w:rsidRDefault="00BB7156">
            <w:pPr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3. Wyjazd na studia w roku akademickim 2015/2016</w:t>
            </w:r>
          </w:p>
          <w:p w:rsidR="00BB7156" w:rsidRDefault="00BB7156">
            <w:pPr>
              <w:rPr>
                <w:rFonts w:ascii="Arial Narrow" w:hAnsi="Arial Narrow" w:cs="Arial Narrow"/>
                <w:sz w:val="24"/>
              </w:rPr>
            </w:pPr>
          </w:p>
          <w:p w:rsidR="00BB7156" w:rsidRDefault="00BB7156">
            <w:pPr>
              <w:spacing w:after="10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4"/>
              </w:rPr>
              <w:t>B. Pracownicy UM</w:t>
            </w:r>
          </w:p>
          <w:p w:rsidR="00BB7156" w:rsidRDefault="00BB7156">
            <w:pPr>
              <w:spacing w:after="10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1. Wyjazd szkoleniowy </w:t>
            </w:r>
          </w:p>
          <w:p w:rsidR="00BB7156" w:rsidRDefault="00BB7156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2. Wyjazd  dydaktyczny</w:t>
            </w:r>
          </w:p>
        </w:tc>
      </w:tr>
    </w:tbl>
    <w:p w:rsidR="00BB7156" w:rsidRDefault="00BB7156">
      <w:pPr>
        <w:rPr>
          <w:rFonts w:ascii="Arial Narrow" w:hAnsi="Arial Narrow" w:cs="Arial Narrow"/>
          <w:sz w:val="16"/>
          <w:szCs w:val="16"/>
        </w:rPr>
      </w:pPr>
    </w:p>
    <w:p w:rsidR="00BB7156" w:rsidRDefault="00BB7156">
      <w:pPr>
        <w:rPr>
          <w:rFonts w:ascii="Arial Narrow" w:hAnsi="Arial Narrow" w:cs="Arial Narrow"/>
          <w:sz w:val="16"/>
          <w:szCs w:val="16"/>
        </w:rPr>
      </w:pPr>
    </w:p>
    <w:p w:rsidR="00BB7156" w:rsidRDefault="00BB7156">
      <w:pPr>
        <w:rPr>
          <w:rFonts w:ascii="Arial Narrow" w:hAnsi="Arial Narrow" w:cs="Arial Narrow"/>
          <w:sz w:val="16"/>
          <w:szCs w:val="16"/>
        </w:rPr>
      </w:pPr>
    </w:p>
    <w:p w:rsidR="00BB7156" w:rsidRDefault="00BB7156">
      <w:pPr>
        <w:rPr>
          <w:rFonts w:ascii="Arial Narrow" w:hAnsi="Arial Narrow" w:cs="Arial Narrow"/>
          <w:sz w:val="16"/>
          <w:szCs w:val="16"/>
        </w:rPr>
      </w:pPr>
    </w:p>
    <w:p w:rsidR="00BB7156" w:rsidRDefault="00BB7156">
      <w:pPr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22"/>
        </w:rPr>
        <w:t xml:space="preserve">.......................................                                                                                                             </w:t>
      </w:r>
      <w:r>
        <w:rPr>
          <w:rFonts w:ascii="Arial Narrow" w:hAnsi="Arial Narrow" w:cs="Arial Narrow"/>
        </w:rPr>
        <w:t>Data</w:t>
      </w:r>
      <w:r>
        <w:rPr>
          <w:rFonts w:ascii="Arial Narrow" w:hAnsi="Arial Narrow" w:cs="Arial Narrow"/>
          <w:sz w:val="22"/>
        </w:rPr>
        <w:t xml:space="preserve"> ……………………………..</w:t>
      </w:r>
    </w:p>
    <w:p w:rsidR="00BB7156" w:rsidRDefault="00BB7156">
      <w:pPr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18"/>
          <w:szCs w:val="18"/>
        </w:rPr>
        <w:t xml:space="preserve">(Podpis studenta)                                          </w:t>
      </w:r>
    </w:p>
    <w:p w:rsidR="00BB7156" w:rsidRDefault="00BB7156">
      <w:pPr>
        <w:rPr>
          <w:rFonts w:ascii="Arial Narrow" w:hAnsi="Arial Narrow" w:cs="Arial Narrow"/>
          <w:sz w:val="22"/>
        </w:rPr>
      </w:pPr>
    </w:p>
    <w:p w:rsidR="00BB7156" w:rsidRDefault="00BB7156">
      <w:pPr>
        <w:pBdr>
          <w:top w:val="single" w:sz="4" w:space="1" w:color="000000"/>
        </w:pBdr>
        <w:rPr>
          <w:rFonts w:ascii="Arial Narrow" w:hAnsi="Arial Narrow" w:cs="Arial Narrow"/>
          <w:sz w:val="22"/>
        </w:rPr>
      </w:pPr>
    </w:p>
    <w:p w:rsidR="00BB7156" w:rsidRDefault="00BB7156">
      <w:pPr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Decyzja o zakwalifikowaniu na kurs językowy  </w:t>
      </w:r>
    </w:p>
    <w:p w:rsidR="00BB7156" w:rsidRDefault="00BB7156">
      <w:pPr>
        <w:rPr>
          <w:rFonts w:ascii="Arial Narrow" w:hAnsi="Arial Narrow" w:cs="Arial Narrow"/>
          <w:sz w:val="16"/>
          <w:szCs w:val="16"/>
        </w:rPr>
      </w:pPr>
    </w:p>
    <w:p w:rsidR="00BB7156" w:rsidRDefault="00BB7156">
      <w:pPr>
        <w:rPr>
          <w:rFonts w:ascii="Arial Narrow" w:hAnsi="Arial Narrow" w:cs="Arial Narrow"/>
          <w:sz w:val="16"/>
          <w:szCs w:val="16"/>
        </w:rPr>
      </w:pPr>
    </w:p>
    <w:p w:rsidR="00BB7156" w:rsidRDefault="00BB7156">
      <w:pPr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Data ……………………………..</w:t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  <w:t>…………………………………………</w:t>
      </w:r>
    </w:p>
    <w:p w:rsidR="00BB7156" w:rsidRDefault="00BB7156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18"/>
          <w:szCs w:val="18"/>
        </w:rPr>
        <w:t>(podpis )</w:t>
      </w:r>
    </w:p>
    <w:p w:rsidR="00BB7156" w:rsidRDefault="00BB7156">
      <w:pPr>
        <w:rPr>
          <w:rFonts w:ascii="Arial Narrow" w:hAnsi="Arial Narrow" w:cs="Arial Narrow"/>
        </w:rPr>
      </w:pPr>
    </w:p>
    <w:p w:rsidR="00BB7156" w:rsidRDefault="00BB7156">
      <w:pPr>
        <w:pBdr>
          <w:top w:val="single" w:sz="4" w:space="1" w:color="000000"/>
        </w:pBdr>
        <w:rPr>
          <w:rFonts w:ascii="Arial Narrow" w:hAnsi="Arial Narrow" w:cs="Arial Narrow"/>
          <w:sz w:val="16"/>
          <w:szCs w:val="16"/>
        </w:rPr>
      </w:pPr>
    </w:p>
    <w:p w:rsidR="00BB7156" w:rsidRDefault="00BB7156">
      <w:pPr>
        <w:rPr>
          <w:rFonts w:ascii="Arial Narrow" w:hAnsi="Arial Narrow" w:cs="Arial Narrow"/>
          <w:sz w:val="16"/>
          <w:szCs w:val="16"/>
        </w:rPr>
      </w:pPr>
    </w:p>
    <w:p w:rsidR="00BB7156" w:rsidRDefault="00BB7156">
      <w:pPr>
        <w:rPr>
          <w:rFonts w:ascii="Arial Narrow" w:hAnsi="Arial Narrow" w:cs="Arial Narrow"/>
          <w:sz w:val="16"/>
          <w:szCs w:val="16"/>
        </w:rPr>
      </w:pPr>
    </w:p>
    <w:p w:rsidR="00BB7156" w:rsidRDefault="00BB7156">
      <w:pPr>
        <w:rPr>
          <w:rFonts w:ascii="Arial Narrow" w:hAnsi="Arial Narrow" w:cs="Arial Narrow"/>
          <w:sz w:val="16"/>
          <w:szCs w:val="16"/>
        </w:rPr>
      </w:pPr>
    </w:p>
    <w:p w:rsidR="00BB7156" w:rsidRDefault="00BB7156">
      <w:pPr>
        <w:rPr>
          <w:rFonts w:ascii="Arial Narrow" w:hAnsi="Arial Narrow" w:cs="Arial Narrow"/>
          <w:sz w:val="16"/>
          <w:szCs w:val="16"/>
        </w:rPr>
      </w:pPr>
    </w:p>
    <w:p w:rsidR="00BB7156" w:rsidRDefault="00BB7156">
      <w:pPr>
        <w:rPr>
          <w:rFonts w:ascii="Arial Narrow" w:hAnsi="Arial Narrow" w:cs="Arial Narrow"/>
          <w:sz w:val="28"/>
          <w:szCs w:val="28"/>
        </w:rPr>
      </w:pPr>
    </w:p>
    <w:p w:rsidR="00BB7156" w:rsidRDefault="00BB7156">
      <w:pPr>
        <w:rPr>
          <w:rFonts w:ascii="Arial Narrow" w:hAnsi="Arial Narrow" w:cs="Arial Narrow"/>
          <w:sz w:val="28"/>
          <w:szCs w:val="28"/>
        </w:rPr>
      </w:pPr>
    </w:p>
    <w:p w:rsidR="00BB7156" w:rsidRDefault="00BB7156">
      <w:pPr>
        <w:rPr>
          <w:rFonts w:ascii="Calibri" w:hAnsi="Calibri" w:cs="Tahoma"/>
          <w:b/>
        </w:rPr>
      </w:pPr>
      <w:r>
        <w:rPr>
          <w:rFonts w:ascii="Arial Narrow" w:hAnsi="Arial Narrow" w:cs="Arial Narrow"/>
          <w:sz w:val="28"/>
          <w:szCs w:val="28"/>
        </w:rPr>
        <w:t>Załącznik do formularza zgłoszeniowego na kurs językowy</w:t>
      </w:r>
    </w:p>
    <w:p w:rsidR="00BB7156" w:rsidRDefault="00BB7156">
      <w:pPr>
        <w:pStyle w:val="Heading2"/>
        <w:rPr>
          <w:rFonts w:ascii="Calibri" w:hAnsi="Calibri"/>
          <w:b/>
          <w:sz w:val="20"/>
        </w:rPr>
      </w:pPr>
    </w:p>
    <w:p w:rsidR="00BB7156" w:rsidRDefault="00BB7156">
      <w:pPr>
        <w:pStyle w:val="Heading2"/>
        <w:rPr>
          <w:rFonts w:ascii="Arial Narrow" w:hAnsi="Arial Narrow" w:cs="Arial Narrow"/>
        </w:rPr>
      </w:pPr>
      <w:r>
        <w:rPr>
          <w:rFonts w:ascii="Calibri" w:hAnsi="Calibri"/>
          <w:b/>
          <w:sz w:val="24"/>
          <w:szCs w:val="24"/>
        </w:rPr>
        <w:t>Opis poziomów zaawansowania w skali Rady Europy</w:t>
      </w:r>
    </w:p>
    <w:p w:rsidR="00BB7156" w:rsidRDefault="00BB7156">
      <w:pPr>
        <w:rPr>
          <w:rFonts w:ascii="Arial Narrow" w:hAnsi="Arial Narrow" w:cs="Arial Narrow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17"/>
        <w:gridCol w:w="9311"/>
      </w:tblGrid>
      <w:tr w:rsidR="00BB71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Poziom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6" w:rsidRDefault="00BB715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Arial Narrow" w:hAnsi="Arial Narrow" w:cs="Arial Narrow"/>
              </w:rPr>
              <w:t>Opis</w:t>
            </w:r>
          </w:p>
        </w:tc>
      </w:tr>
      <w:tr w:rsidR="00BB71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A1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6" w:rsidRDefault="00BB7156">
            <w:pPr>
              <w:numPr>
                <w:ilvl w:val="0"/>
                <w:numId w:val="13"/>
              </w:numPr>
              <w:ind w:left="476" w:hanging="357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Rozumie i potrafi stosować potoczne wyrażenia i bardzo proste wypowiedzi dotyczące konkretnych potrzeb życia codziennego. </w:t>
            </w:r>
          </w:p>
          <w:p w:rsidR="00BB7156" w:rsidRDefault="00BB7156">
            <w:pPr>
              <w:numPr>
                <w:ilvl w:val="0"/>
                <w:numId w:val="13"/>
              </w:numPr>
              <w:ind w:left="476" w:hanging="357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Potrafi formułować pytania z zakresu życia prywatnego, dotyczącego np: miejsca, w którym mieszka, ludzi, których zna i rzeczy, które posiada oraz odpowiadać na tego typu pytania. </w:t>
            </w:r>
          </w:p>
          <w:p w:rsidR="00BB7156" w:rsidRDefault="00BB7156">
            <w:pPr>
              <w:numPr>
                <w:ilvl w:val="0"/>
                <w:numId w:val="13"/>
              </w:numPr>
              <w:ind w:left="476" w:hanging="357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Potrafi przedstawić siebie i innych. </w:t>
            </w:r>
          </w:p>
          <w:p w:rsidR="00BB7156" w:rsidRPr="00105AA1" w:rsidRDefault="00BB7156" w:rsidP="00105AA1">
            <w:pPr>
              <w:numPr>
                <w:ilvl w:val="0"/>
                <w:numId w:val="13"/>
              </w:numPr>
              <w:ind w:left="476" w:hanging="3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Potrafi prowadzić prostą rozmowę pod warunkiem, że rozmówca mówi wolno, zrozumiale i jest gotowy do pomocy.</w:t>
            </w:r>
          </w:p>
          <w:p w:rsidR="00BB7156" w:rsidRDefault="00BB715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7156" w:rsidRDefault="00BB715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800000"/>
                <w:sz w:val="18"/>
                <w:szCs w:val="18"/>
              </w:rPr>
              <w:t>Poziom zaawansowania językowego osiągany po ukończeniu 120 godzin kursu językowego (1 rok).</w:t>
            </w:r>
          </w:p>
          <w:p w:rsidR="00BB7156" w:rsidRDefault="00BB71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71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A2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6" w:rsidRDefault="00BB7156">
            <w:pPr>
              <w:numPr>
                <w:ilvl w:val="0"/>
                <w:numId w:val="4"/>
              </w:numPr>
              <w:ind w:left="476" w:hanging="357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Rozumie wypowiedzi i często używane wyrażenia w zakresie tematów związanych z życiem codziennym (na przykład podstawowe informacje dotyczące osoby rozmówcy i jego rodziny, zakupów, otoczenia, pracy). </w:t>
            </w:r>
          </w:p>
          <w:p w:rsidR="00BB7156" w:rsidRDefault="00BB7156">
            <w:pPr>
              <w:numPr>
                <w:ilvl w:val="0"/>
                <w:numId w:val="4"/>
              </w:numPr>
              <w:ind w:left="476" w:hanging="357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Potrafi porozumiewać się w rutynowych, prostych sytuacjach komunikacyjnych, wymagających jedynie bezpośredniej wymiany zdań na tematy znane i typowe. </w:t>
            </w:r>
          </w:p>
          <w:p w:rsidR="00BB7156" w:rsidRDefault="00BB7156">
            <w:pPr>
              <w:numPr>
                <w:ilvl w:val="0"/>
                <w:numId w:val="4"/>
              </w:numPr>
              <w:ind w:left="476" w:hanging="3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Potrafi w prosty sposób opisywać swoje pochodzenie i otoczenie, w którym żyje, a także poruszać sprawy związane z najważniejszymi potrzebami życia codziennego.</w:t>
            </w:r>
          </w:p>
          <w:p w:rsidR="00BB7156" w:rsidRDefault="00BB715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7156" w:rsidRDefault="00BB715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800000"/>
                <w:sz w:val="18"/>
                <w:szCs w:val="18"/>
              </w:rPr>
              <w:t>Poziom zaawansowania osiągany po ukończeniu 240 godzin kursu językowego (2 lata)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BB7156" w:rsidRDefault="00BB71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71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B1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6" w:rsidRDefault="00BB7156">
            <w:pPr>
              <w:numPr>
                <w:ilvl w:val="0"/>
                <w:numId w:val="8"/>
              </w:numPr>
              <w:ind w:left="476" w:hanging="357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Rozumie znaczenie głównych wątków przekazu zawartego w jasnych, standardowych wypowiedziach, które dotyczą znanych jej spraw i zdarzeń typowych dla pracy, szkoły, czasu wolnego itd. </w:t>
            </w:r>
          </w:p>
          <w:p w:rsidR="00BB7156" w:rsidRDefault="00BB7156">
            <w:pPr>
              <w:numPr>
                <w:ilvl w:val="0"/>
                <w:numId w:val="8"/>
              </w:numPr>
              <w:ind w:left="476" w:hanging="357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Potrafi radzić sobie w większości sytuacji komunikacyjnych, które mogą zdarzyć się w czasie podróży w regionie, gdzie mówi się danym językiem. </w:t>
            </w:r>
          </w:p>
          <w:p w:rsidR="00BB7156" w:rsidRDefault="00BB7156">
            <w:pPr>
              <w:numPr>
                <w:ilvl w:val="0"/>
                <w:numId w:val="8"/>
              </w:numPr>
              <w:ind w:left="476" w:hanging="357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Potrafi tworzyć proste, spójne wypowiedzi ustne lub pisemne na tematy, które są jej znane bądź ją interesują. </w:t>
            </w:r>
          </w:p>
          <w:p w:rsidR="00BB7156" w:rsidRDefault="00BB7156">
            <w:pPr>
              <w:numPr>
                <w:ilvl w:val="0"/>
                <w:numId w:val="8"/>
              </w:numPr>
              <w:ind w:left="476" w:hanging="3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Potrafi opisywać doświadczenia, zdarzenia, nadzieje, marzenia i zamierzenia, krótko uzasadniając bądź wyjaśniając swoje opinie i plany.</w:t>
            </w:r>
          </w:p>
          <w:p w:rsidR="00BB7156" w:rsidRDefault="00BB715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7156" w:rsidRDefault="00BB715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800000"/>
                <w:sz w:val="18"/>
                <w:szCs w:val="18"/>
              </w:rPr>
              <w:t>Poziom zaawansowania językowego osiągany po ukończeniu 360 godzin kursu językowego (3 lata).</w:t>
            </w:r>
          </w:p>
          <w:p w:rsidR="00BB7156" w:rsidRDefault="00BB71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71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B2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6" w:rsidRDefault="00BB7156">
            <w:pPr>
              <w:numPr>
                <w:ilvl w:val="0"/>
                <w:numId w:val="6"/>
              </w:numPr>
              <w:ind w:left="476" w:hanging="357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Rozumie znaczenie głównych wątków przekazu zawartego w złożonych tekstach na tematy konkretne i abstrakcyjne, łącznie z rozumieniem dyskusji na tematy techniczne z zakresu jej specjalności. </w:t>
            </w:r>
          </w:p>
          <w:p w:rsidR="00BB7156" w:rsidRDefault="00BB7156">
            <w:pPr>
              <w:numPr>
                <w:ilvl w:val="0"/>
                <w:numId w:val="6"/>
              </w:numPr>
              <w:ind w:left="476" w:hanging="3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Potrafi - w szerokim zakresie tematów - formułować przejrzyste i szczegółowe wypowiedzi ustne i pisemne, a także wyjaśniać swoje stanowisko w sprawach będących przedmiotem dyskusji, rozważając wady i zalety różnych rozwiązań.</w:t>
            </w:r>
          </w:p>
          <w:p w:rsidR="00BB7156" w:rsidRDefault="00BB715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B7156" w:rsidRDefault="00BB715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800000"/>
                <w:sz w:val="18"/>
                <w:szCs w:val="18"/>
              </w:rPr>
              <w:t>Poziom zaawansowania językowego osiągany po ukończeniu minimum 480 godzin kursu językowego (min. 4 lata)</w:t>
            </w:r>
          </w:p>
          <w:p w:rsidR="00BB7156" w:rsidRDefault="00BB71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71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C1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6" w:rsidRDefault="00BB7156">
            <w:pPr>
              <w:numPr>
                <w:ilvl w:val="0"/>
                <w:numId w:val="3"/>
              </w:numPr>
              <w:ind w:left="476" w:hanging="357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Rozumie szeroki zakres trudnych tekstów, dostrzegając także znaczenia ukryte, wyrażone pośrednio. </w:t>
            </w:r>
          </w:p>
          <w:p w:rsidR="00BB7156" w:rsidRDefault="00BB7156">
            <w:pPr>
              <w:numPr>
                <w:ilvl w:val="0"/>
                <w:numId w:val="3"/>
              </w:numPr>
              <w:ind w:left="476" w:hanging="357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Potrafi wypowiadać się płynnie, spontanicznie, bez większego trudu znajdując właściwe sformułowania. </w:t>
            </w:r>
          </w:p>
          <w:p w:rsidR="00BB7156" w:rsidRDefault="00BB7156">
            <w:pPr>
              <w:numPr>
                <w:ilvl w:val="0"/>
                <w:numId w:val="3"/>
              </w:numPr>
              <w:ind w:left="476" w:hanging="357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Swobodnie posługuje się językiem w kontaktach towarzyskich i społecznych, edukacyjnych bądź zawodowych. </w:t>
            </w:r>
          </w:p>
          <w:p w:rsidR="00BB7156" w:rsidRPr="00105AA1" w:rsidRDefault="00BB7156" w:rsidP="00105AA1">
            <w:pPr>
              <w:numPr>
                <w:ilvl w:val="0"/>
                <w:numId w:val="3"/>
              </w:numPr>
              <w:ind w:left="476" w:hanging="3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Potrafi formułować jasne, dobrze zbudowane, szczegółowe, dotyczące złożonych problemów, wypowiedzi ustne lub pisemne.</w:t>
            </w:r>
          </w:p>
          <w:p w:rsidR="00BB7156" w:rsidRDefault="00BB715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7156" w:rsidRDefault="00BB715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Tahoma"/>
                <w:color w:val="800000"/>
                <w:sz w:val="18"/>
                <w:szCs w:val="18"/>
              </w:rPr>
              <w:t>Poziom zaawansowania językowego osiągany po ukończeniu kursu przygotowującego do egzaminu CAE.</w:t>
            </w:r>
          </w:p>
        </w:tc>
      </w:tr>
      <w:tr w:rsidR="00BB71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56" w:rsidRDefault="00BB715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C2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6" w:rsidRDefault="00BB7156">
            <w:pPr>
              <w:numPr>
                <w:ilvl w:val="0"/>
                <w:numId w:val="7"/>
              </w:numPr>
              <w:ind w:left="476" w:hanging="357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Osoba posługująca się językiem na tym poziomie może z łatwością zrozumieć praktycznie wszystko, co usłyszy lub przeczyta. </w:t>
            </w:r>
          </w:p>
          <w:p w:rsidR="00BB7156" w:rsidRDefault="00BB7156">
            <w:pPr>
              <w:numPr>
                <w:ilvl w:val="0"/>
                <w:numId w:val="7"/>
              </w:numPr>
              <w:ind w:left="476" w:hanging="357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Potrafi streszczać informacje pochodzące z różnych źródeł pisanych lub mówionych, w spójny sposób odtwarzając zawarte w nich tezy i wyjaśnienia. </w:t>
            </w:r>
          </w:p>
          <w:p w:rsidR="00BB7156" w:rsidRDefault="00BB7156">
            <w:pPr>
              <w:numPr>
                <w:ilvl w:val="0"/>
                <w:numId w:val="7"/>
              </w:numPr>
              <w:ind w:left="476" w:hanging="357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Potrafi wyrażać swoje myśli płynnie, spontanicznie i precyzyjnie, subtelnie różnicując odcienie znaczeniowe nawet w bardziej złożonych wypowiedziach.</w:t>
            </w:r>
          </w:p>
          <w:p w:rsidR="00BB7156" w:rsidRDefault="00BB7156">
            <w:pPr>
              <w:ind w:left="476" w:hanging="357"/>
              <w:rPr>
                <w:rFonts w:ascii="Calibri" w:hAnsi="Calibri" w:cs="Tahoma"/>
                <w:sz w:val="18"/>
                <w:szCs w:val="18"/>
              </w:rPr>
            </w:pPr>
          </w:p>
          <w:p w:rsidR="00BB7156" w:rsidRDefault="00BB7156">
            <w:pPr>
              <w:ind w:left="476" w:hanging="3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ahoma"/>
                <w:color w:val="800000"/>
                <w:sz w:val="18"/>
                <w:szCs w:val="18"/>
              </w:rPr>
              <w:t>Poziom zaawansowania językowego osiągany po ukończeniu kursu przygotowującego do egzaminu CPE.</w:t>
            </w:r>
          </w:p>
          <w:p w:rsidR="00BB7156" w:rsidRDefault="00BB71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B7156" w:rsidRDefault="00BB7156">
      <w:pPr>
        <w:rPr>
          <w:rFonts w:ascii="Arial Narrow" w:hAnsi="Arial Narrow" w:cs="Arial Narrow"/>
        </w:rPr>
      </w:pPr>
    </w:p>
    <w:p w:rsidR="00BB7156" w:rsidRDefault="00BB7156">
      <w:pPr>
        <w:rPr>
          <w:rFonts w:ascii="Arial Narrow" w:hAnsi="Arial Narrow" w:cs="Arial Narrow"/>
        </w:rPr>
      </w:pPr>
    </w:p>
    <w:p w:rsidR="00BB7156" w:rsidRDefault="00BB7156"/>
    <w:sectPr w:rsidR="00BB7156" w:rsidSect="00105AA1">
      <w:footerReference w:type="default" r:id="rId7"/>
      <w:pgSz w:w="11906" w:h="16838"/>
      <w:pgMar w:top="426" w:right="794" w:bottom="284" w:left="1134" w:header="680" w:footer="0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56" w:rsidRDefault="00BB7156">
      <w:r>
        <w:separator/>
      </w:r>
    </w:p>
  </w:endnote>
  <w:endnote w:type="continuationSeparator" w:id="0">
    <w:p w:rsidR="00BB7156" w:rsidRDefault="00BB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56" w:rsidRDefault="00BB715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56" w:rsidRDefault="00BB7156">
      <w:r>
        <w:separator/>
      </w:r>
    </w:p>
  </w:footnote>
  <w:footnote w:type="continuationSeparator" w:id="0">
    <w:p w:rsidR="00BB7156" w:rsidRDefault="00BB7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AA1"/>
    <w:rsid w:val="00105AA1"/>
    <w:rsid w:val="001104BE"/>
    <w:rsid w:val="0048303F"/>
    <w:rsid w:val="004D79BB"/>
    <w:rsid w:val="00564DE8"/>
    <w:rsid w:val="006C1B5F"/>
    <w:rsid w:val="00754CD1"/>
    <w:rsid w:val="00B05B7D"/>
    <w:rsid w:val="00B61579"/>
    <w:rsid w:val="00B72C68"/>
    <w:rsid w:val="00BB7156"/>
    <w:rsid w:val="00DE7A8E"/>
    <w:rsid w:val="00E1383D"/>
    <w:rsid w:val="00E9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9BB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79BB"/>
    <w:pPr>
      <w:keepNext/>
      <w:numPr>
        <w:numId w:val="1"/>
      </w:num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79BB"/>
    <w:pPr>
      <w:keepNext/>
      <w:numPr>
        <w:ilvl w:val="1"/>
        <w:numId w:val="1"/>
      </w:numPr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79BB"/>
    <w:pPr>
      <w:keepNext/>
      <w:numPr>
        <w:ilvl w:val="2"/>
        <w:numId w:val="1"/>
      </w:numPr>
      <w:jc w:val="both"/>
      <w:outlineLvl w:val="2"/>
    </w:pPr>
    <w:rPr>
      <w:rFonts w:ascii="Tahoma" w:hAnsi="Tahoma" w:cs="Tahoma"/>
      <w:i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7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7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7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4D79BB"/>
    <w:rPr>
      <w:rFonts w:ascii="Symbol" w:hAnsi="Symbol"/>
      <w:sz w:val="20"/>
    </w:rPr>
  </w:style>
  <w:style w:type="character" w:customStyle="1" w:styleId="WW8Num1z1">
    <w:name w:val="WW8Num1z1"/>
    <w:uiPriority w:val="99"/>
    <w:rsid w:val="004D79BB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4D79BB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4D79BB"/>
    <w:rPr>
      <w:rFonts w:ascii="Symbol" w:hAnsi="Symbol"/>
      <w:sz w:val="20"/>
    </w:rPr>
  </w:style>
  <w:style w:type="character" w:customStyle="1" w:styleId="WW8Num2z1">
    <w:name w:val="WW8Num2z1"/>
    <w:uiPriority w:val="99"/>
    <w:rsid w:val="004D79BB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4D79BB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4D79BB"/>
    <w:rPr>
      <w:rFonts w:ascii="Symbol" w:hAnsi="Symbol"/>
      <w:sz w:val="20"/>
    </w:rPr>
  </w:style>
  <w:style w:type="character" w:customStyle="1" w:styleId="WW8Num3z1">
    <w:name w:val="WW8Num3z1"/>
    <w:uiPriority w:val="99"/>
    <w:rsid w:val="004D79BB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4D79BB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4D79BB"/>
    <w:rPr>
      <w:rFonts w:ascii="Symbol" w:hAnsi="Symbol"/>
      <w:sz w:val="20"/>
    </w:rPr>
  </w:style>
  <w:style w:type="character" w:customStyle="1" w:styleId="WW8Num4z1">
    <w:name w:val="WW8Num4z1"/>
    <w:uiPriority w:val="99"/>
    <w:rsid w:val="004D79BB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4D79BB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4D79BB"/>
    <w:rPr>
      <w:rFonts w:ascii="Symbol" w:hAnsi="Symbol"/>
      <w:sz w:val="20"/>
    </w:rPr>
  </w:style>
  <w:style w:type="character" w:customStyle="1" w:styleId="WW8Num5z1">
    <w:name w:val="WW8Num5z1"/>
    <w:uiPriority w:val="99"/>
    <w:rsid w:val="004D79BB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4D79BB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4D79BB"/>
    <w:rPr>
      <w:rFonts w:ascii="Symbol" w:hAnsi="Symbol"/>
      <w:sz w:val="20"/>
    </w:rPr>
  </w:style>
  <w:style w:type="character" w:customStyle="1" w:styleId="WW8Num6z1">
    <w:name w:val="WW8Num6z1"/>
    <w:uiPriority w:val="99"/>
    <w:rsid w:val="004D79BB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4D79BB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4D79BB"/>
    <w:rPr>
      <w:rFonts w:ascii="Symbol" w:hAnsi="Symbol"/>
      <w:sz w:val="20"/>
    </w:rPr>
  </w:style>
  <w:style w:type="character" w:customStyle="1" w:styleId="WW8Num7z1">
    <w:name w:val="WW8Num7z1"/>
    <w:uiPriority w:val="99"/>
    <w:rsid w:val="004D79BB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4D79BB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4D79BB"/>
    <w:rPr>
      <w:rFonts w:ascii="Symbol" w:hAnsi="Symbol"/>
      <w:sz w:val="20"/>
    </w:rPr>
  </w:style>
  <w:style w:type="character" w:customStyle="1" w:styleId="WW8Num8z1">
    <w:name w:val="WW8Num8z1"/>
    <w:uiPriority w:val="99"/>
    <w:rsid w:val="004D79BB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4D79BB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4D79BB"/>
    <w:rPr>
      <w:rFonts w:ascii="Symbol" w:hAnsi="Symbol"/>
      <w:sz w:val="20"/>
    </w:rPr>
  </w:style>
  <w:style w:type="character" w:customStyle="1" w:styleId="WW8Num9z1">
    <w:name w:val="WW8Num9z1"/>
    <w:uiPriority w:val="99"/>
    <w:rsid w:val="004D79BB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4D79BB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4D79BB"/>
    <w:rPr>
      <w:rFonts w:ascii="Symbol" w:hAnsi="Symbol"/>
      <w:sz w:val="20"/>
    </w:rPr>
  </w:style>
  <w:style w:type="character" w:customStyle="1" w:styleId="WW8Num10z1">
    <w:name w:val="WW8Num10z1"/>
    <w:uiPriority w:val="99"/>
    <w:rsid w:val="004D79BB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4D79BB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4D79BB"/>
    <w:rPr>
      <w:rFonts w:ascii="Symbol" w:hAnsi="Symbol"/>
      <w:sz w:val="20"/>
    </w:rPr>
  </w:style>
  <w:style w:type="character" w:customStyle="1" w:styleId="WW8Num11z1">
    <w:name w:val="WW8Num11z1"/>
    <w:uiPriority w:val="99"/>
    <w:rsid w:val="004D79BB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4D79BB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4D79BB"/>
    <w:rPr>
      <w:rFonts w:ascii="Symbol" w:hAnsi="Symbol"/>
      <w:sz w:val="20"/>
    </w:rPr>
  </w:style>
  <w:style w:type="character" w:customStyle="1" w:styleId="WW8Num12z1">
    <w:name w:val="WW8Num12z1"/>
    <w:uiPriority w:val="99"/>
    <w:rsid w:val="004D79BB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4D79BB"/>
    <w:rPr>
      <w:rFonts w:ascii="Wingdings" w:hAnsi="Wingdings"/>
      <w:sz w:val="20"/>
    </w:rPr>
  </w:style>
  <w:style w:type="character" w:customStyle="1" w:styleId="WW8Num13z0">
    <w:name w:val="WW8Num13z0"/>
    <w:uiPriority w:val="99"/>
    <w:rsid w:val="004D79BB"/>
    <w:rPr>
      <w:rFonts w:ascii="Symbol" w:hAnsi="Symbol"/>
      <w:sz w:val="20"/>
    </w:rPr>
  </w:style>
  <w:style w:type="character" w:customStyle="1" w:styleId="WW8Num13z1">
    <w:name w:val="WW8Num13z1"/>
    <w:uiPriority w:val="99"/>
    <w:rsid w:val="004D79BB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4D79BB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4D79BB"/>
    <w:rPr>
      <w:rFonts w:ascii="Symbol" w:hAnsi="Symbol"/>
      <w:sz w:val="20"/>
    </w:rPr>
  </w:style>
  <w:style w:type="character" w:customStyle="1" w:styleId="WW8Num14z1">
    <w:name w:val="WW8Num14z1"/>
    <w:uiPriority w:val="99"/>
    <w:rsid w:val="004D79BB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4D79BB"/>
    <w:rPr>
      <w:rFonts w:ascii="Wingdings" w:hAnsi="Wingdings"/>
      <w:sz w:val="20"/>
    </w:rPr>
  </w:style>
  <w:style w:type="character" w:customStyle="1" w:styleId="Domylnaczcionkaakapitu1">
    <w:name w:val="Domyślna czcionka akapitu1"/>
    <w:uiPriority w:val="99"/>
    <w:rsid w:val="004D79BB"/>
  </w:style>
  <w:style w:type="character" w:styleId="Hyperlink">
    <w:name w:val="Hyperlink"/>
    <w:basedOn w:val="Domylnaczcionkaakapitu1"/>
    <w:uiPriority w:val="99"/>
    <w:rsid w:val="004D79BB"/>
    <w:rPr>
      <w:rFonts w:cs="Times New Roman"/>
      <w:color w:val="0000FF"/>
      <w:u w:val="single"/>
    </w:rPr>
  </w:style>
  <w:style w:type="character" w:styleId="FollowedHyperlink">
    <w:name w:val="FollowedHyperlink"/>
    <w:basedOn w:val="Domylnaczcionkaakapitu1"/>
    <w:uiPriority w:val="99"/>
    <w:rsid w:val="004D79BB"/>
    <w:rPr>
      <w:rFonts w:cs="Times New Roman"/>
      <w:color w:val="800080"/>
      <w:u w:val="single"/>
    </w:rPr>
  </w:style>
  <w:style w:type="character" w:styleId="PageNumber">
    <w:name w:val="page number"/>
    <w:basedOn w:val="Domylnaczcionkaakapitu1"/>
    <w:uiPriority w:val="99"/>
    <w:rsid w:val="004D79BB"/>
    <w:rPr>
      <w:rFonts w:cs="Times New Roman"/>
    </w:rPr>
  </w:style>
  <w:style w:type="character" w:customStyle="1" w:styleId="level1">
    <w:name w:val="level1"/>
    <w:basedOn w:val="Domylnaczcionkaakapitu1"/>
    <w:uiPriority w:val="99"/>
    <w:rsid w:val="004D79BB"/>
    <w:rPr>
      <w:rFonts w:cs="Times New Roman"/>
    </w:rPr>
  </w:style>
  <w:style w:type="character" w:customStyle="1" w:styleId="level2">
    <w:name w:val="level2"/>
    <w:basedOn w:val="Domylnaczcionkaakapitu1"/>
    <w:uiPriority w:val="99"/>
    <w:rsid w:val="004D79BB"/>
    <w:rPr>
      <w:rFonts w:cs="Times New Roman"/>
    </w:rPr>
  </w:style>
  <w:style w:type="character" w:customStyle="1" w:styleId="level3">
    <w:name w:val="level3"/>
    <w:basedOn w:val="Domylnaczcionkaakapitu1"/>
    <w:uiPriority w:val="99"/>
    <w:rsid w:val="004D79BB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4D79BB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D79BB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497D"/>
    <w:rPr>
      <w:sz w:val="20"/>
      <w:szCs w:val="20"/>
      <w:lang w:eastAsia="ar-SA"/>
    </w:rPr>
  </w:style>
  <w:style w:type="paragraph" w:styleId="List">
    <w:name w:val="List"/>
    <w:basedOn w:val="BodyText"/>
    <w:uiPriority w:val="99"/>
    <w:rsid w:val="004D79BB"/>
    <w:rPr>
      <w:rFonts w:cs="Lucida Sans"/>
    </w:rPr>
  </w:style>
  <w:style w:type="paragraph" w:customStyle="1" w:styleId="Caption1">
    <w:name w:val="Caption1"/>
    <w:basedOn w:val="Normal"/>
    <w:uiPriority w:val="99"/>
    <w:rsid w:val="004D79B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D79BB"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rsid w:val="004D79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97D"/>
    <w:rPr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4D79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97D"/>
    <w:rPr>
      <w:sz w:val="20"/>
      <w:szCs w:val="20"/>
      <w:lang w:eastAsia="ar-SA"/>
    </w:rPr>
  </w:style>
  <w:style w:type="paragraph" w:customStyle="1" w:styleId="Tekstpodstawowy21">
    <w:name w:val="Tekst podstawowy 21"/>
    <w:basedOn w:val="Normal"/>
    <w:uiPriority w:val="99"/>
    <w:rsid w:val="004D79BB"/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uiPriority w:val="99"/>
    <w:rsid w:val="004D7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D"/>
    <w:rPr>
      <w:sz w:val="0"/>
      <w:szCs w:val="0"/>
      <w:lang w:eastAsia="ar-SA"/>
    </w:rPr>
  </w:style>
  <w:style w:type="paragraph" w:styleId="NormalWeb">
    <w:name w:val="Normal (Web)"/>
    <w:basedOn w:val="Normal"/>
    <w:uiPriority w:val="99"/>
    <w:rsid w:val="004D79BB"/>
    <w:pPr>
      <w:spacing w:before="100" w:after="100"/>
    </w:pPr>
    <w:rPr>
      <w:rFonts w:ascii="Verdana" w:hAnsi="Verdana" w:cs="Verdana"/>
      <w:color w:val="000000"/>
      <w:sz w:val="18"/>
      <w:szCs w:val="18"/>
    </w:rPr>
  </w:style>
  <w:style w:type="paragraph" w:customStyle="1" w:styleId="TableContents">
    <w:name w:val="Table Contents"/>
    <w:basedOn w:val="Normal"/>
    <w:uiPriority w:val="99"/>
    <w:rsid w:val="004D79BB"/>
    <w:pPr>
      <w:suppressLineNumbers/>
    </w:pPr>
  </w:style>
  <w:style w:type="paragraph" w:customStyle="1" w:styleId="TableHeading">
    <w:name w:val="Table Heading"/>
    <w:basedOn w:val="TableContents"/>
    <w:uiPriority w:val="99"/>
    <w:rsid w:val="004D79B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779</Words>
  <Characters>4676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studentów ubiegających się o studia zagraniczne w ramach Programu Erasmus/Socrates</dc:title>
  <dc:subject/>
  <dc:creator>Wojciech Dyniak</dc:creator>
  <cp:keywords/>
  <dc:description/>
  <cp:lastModifiedBy>Admin</cp:lastModifiedBy>
  <cp:revision>6</cp:revision>
  <cp:lastPrinted>2013-11-15T13:44:00Z</cp:lastPrinted>
  <dcterms:created xsi:type="dcterms:W3CDTF">2012-12-17T09:35:00Z</dcterms:created>
  <dcterms:modified xsi:type="dcterms:W3CDTF">2014-11-07T11:05:00Z</dcterms:modified>
</cp:coreProperties>
</file>